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FB9E" w14:textId="77777777" w:rsidR="003538FF" w:rsidRPr="003538FF" w:rsidRDefault="003538FF" w:rsidP="003538FF">
      <w:pPr>
        <w:shd w:val="clear" w:color="auto" w:fill="FFFFFF"/>
        <w:spacing w:before="100" w:beforeAutospacing="1" w:after="100" w:afterAutospacing="1" w:line="240" w:lineRule="auto"/>
        <w:outlineLvl w:val="2"/>
        <w:rPr>
          <w:rFonts w:ascii="Open Sans" w:eastAsia="Times New Roman" w:hAnsi="Open Sans" w:cs="Open Sans"/>
          <w:b/>
          <w:bCs/>
          <w:color w:val="222222"/>
          <w:kern w:val="0"/>
          <w:sz w:val="27"/>
          <w:szCs w:val="27"/>
          <w:lang w:eastAsia="cs-CZ"/>
          <w14:ligatures w14:val="none"/>
        </w:rPr>
      </w:pPr>
      <w:r w:rsidRPr="003538FF">
        <w:rPr>
          <w:rFonts w:ascii="Open Sans" w:eastAsia="Times New Roman" w:hAnsi="Open Sans" w:cs="Open Sans"/>
          <w:b/>
          <w:bCs/>
          <w:color w:val="222222"/>
          <w:kern w:val="0"/>
          <w:sz w:val="27"/>
          <w:szCs w:val="27"/>
          <w:lang w:eastAsia="cs-CZ"/>
          <w14:ligatures w14:val="none"/>
        </w:rPr>
        <w:t>Základní informace k životní situaci</w:t>
      </w:r>
    </w:p>
    <w:p w14:paraId="3C919CFD" w14:textId="0FE2783C" w:rsidR="003538FF" w:rsidRPr="003538FF" w:rsidRDefault="003538FF" w:rsidP="003538FF">
      <w:p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Občan ČR může mít jen jedno místo trvalého pobytu na našem území, a to v objektu, který je určen pro bydlení, ubytování nebo individuální rekreaci a je označen číslem popisným nebo evidenčním, příp. orientačním. Změnu trval</w:t>
      </w:r>
      <w:r w:rsidR="00D10E9F">
        <w:rPr>
          <w:rFonts w:ascii="Open Sans" w:eastAsia="Times New Roman" w:hAnsi="Open Sans" w:cs="Open Sans"/>
          <w:color w:val="222222"/>
          <w:kern w:val="0"/>
          <w:sz w:val="20"/>
          <w:szCs w:val="20"/>
          <w:lang w:eastAsia="cs-CZ"/>
          <w14:ligatures w14:val="none"/>
        </w:rPr>
        <w:t>é</w:t>
      </w:r>
      <w:r w:rsidRPr="003538FF">
        <w:rPr>
          <w:rFonts w:ascii="Open Sans" w:eastAsia="Times New Roman" w:hAnsi="Open Sans" w:cs="Open Sans"/>
          <w:color w:val="222222"/>
          <w:kern w:val="0"/>
          <w:sz w:val="20"/>
          <w:szCs w:val="20"/>
          <w:lang w:eastAsia="cs-CZ"/>
          <w14:ligatures w14:val="none"/>
        </w:rPr>
        <w:t>ho pobytu je možné provést pouze v místě nového trvalého pobytu.</w:t>
      </w:r>
    </w:p>
    <w:p w14:paraId="39405F6A" w14:textId="77777777" w:rsidR="003538FF" w:rsidRPr="003538FF" w:rsidRDefault="003538FF" w:rsidP="003538FF">
      <w:pPr>
        <w:shd w:val="clear" w:color="auto" w:fill="FFFFFF"/>
        <w:spacing w:before="100" w:beforeAutospacing="1" w:after="100" w:afterAutospacing="1" w:line="240" w:lineRule="auto"/>
        <w:outlineLvl w:val="2"/>
        <w:rPr>
          <w:rFonts w:ascii="Open Sans" w:eastAsia="Times New Roman" w:hAnsi="Open Sans" w:cs="Open Sans"/>
          <w:b/>
          <w:bCs/>
          <w:color w:val="222222"/>
          <w:kern w:val="0"/>
          <w:sz w:val="27"/>
          <w:szCs w:val="27"/>
          <w:lang w:eastAsia="cs-CZ"/>
          <w14:ligatures w14:val="none"/>
        </w:rPr>
      </w:pPr>
      <w:r w:rsidRPr="003538FF">
        <w:rPr>
          <w:rFonts w:ascii="Open Sans" w:eastAsia="Times New Roman" w:hAnsi="Open Sans" w:cs="Open Sans"/>
          <w:b/>
          <w:bCs/>
          <w:color w:val="222222"/>
          <w:kern w:val="0"/>
          <w:sz w:val="27"/>
          <w:szCs w:val="27"/>
          <w:lang w:eastAsia="cs-CZ"/>
          <w14:ligatures w14:val="none"/>
        </w:rPr>
        <w:t>Kdo je oprávněn v této věci jednat (podat žádost apod.)</w:t>
      </w:r>
    </w:p>
    <w:p w14:paraId="7599469D" w14:textId="77777777" w:rsidR="003538FF" w:rsidRPr="003538FF" w:rsidRDefault="003538FF" w:rsidP="003538FF">
      <w:p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Občan ČR starší 15 let nebo jím pověřený zmocněnec na základě ověřené plné moci. Za občana mladšího 15 let, po předložení rodného listu dítěte, změnu provede jeho zákonný zástupce nebo pěstoun. Za osobu omezenou ve svéprávnosti jedná opatrovník.</w:t>
      </w:r>
    </w:p>
    <w:p w14:paraId="1436DE76" w14:textId="77777777" w:rsidR="003538FF" w:rsidRPr="003538FF" w:rsidRDefault="003538FF" w:rsidP="003538FF">
      <w:pPr>
        <w:shd w:val="clear" w:color="auto" w:fill="FFFFFF"/>
        <w:spacing w:before="100" w:beforeAutospacing="1" w:after="100" w:afterAutospacing="1" w:line="240" w:lineRule="auto"/>
        <w:outlineLvl w:val="2"/>
        <w:rPr>
          <w:rFonts w:ascii="Open Sans" w:eastAsia="Times New Roman" w:hAnsi="Open Sans" w:cs="Open Sans"/>
          <w:b/>
          <w:bCs/>
          <w:color w:val="222222"/>
          <w:kern w:val="0"/>
          <w:sz w:val="27"/>
          <w:szCs w:val="27"/>
          <w:lang w:eastAsia="cs-CZ"/>
          <w14:ligatures w14:val="none"/>
        </w:rPr>
      </w:pPr>
      <w:r w:rsidRPr="003538FF">
        <w:rPr>
          <w:rFonts w:ascii="Open Sans" w:eastAsia="Times New Roman" w:hAnsi="Open Sans" w:cs="Open Sans"/>
          <w:b/>
          <w:bCs/>
          <w:color w:val="222222"/>
          <w:kern w:val="0"/>
          <w:sz w:val="27"/>
          <w:szCs w:val="27"/>
          <w:lang w:eastAsia="cs-CZ"/>
          <w14:ligatures w14:val="none"/>
        </w:rPr>
        <w:t>Jaké jsou podmínky a postup pro řešení životní situace</w:t>
      </w:r>
    </w:p>
    <w:p w14:paraId="18011E3A" w14:textId="77777777" w:rsidR="003538FF" w:rsidRPr="003538FF" w:rsidRDefault="003538FF" w:rsidP="003538FF">
      <w:p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Vyplnění přihlašovacího lístku a předložení potřebných dokladů.</w:t>
      </w:r>
    </w:p>
    <w:p w14:paraId="7DF143E0" w14:textId="77777777" w:rsidR="003538FF" w:rsidRPr="003538FF" w:rsidRDefault="003538FF" w:rsidP="003538FF">
      <w:pPr>
        <w:shd w:val="clear" w:color="auto" w:fill="FFFFFF"/>
        <w:spacing w:before="100" w:beforeAutospacing="1" w:after="100" w:afterAutospacing="1" w:line="240" w:lineRule="auto"/>
        <w:outlineLvl w:val="2"/>
        <w:rPr>
          <w:rFonts w:ascii="Open Sans" w:eastAsia="Times New Roman" w:hAnsi="Open Sans" w:cs="Open Sans"/>
          <w:b/>
          <w:bCs/>
          <w:color w:val="222222"/>
          <w:kern w:val="0"/>
          <w:sz w:val="27"/>
          <w:szCs w:val="27"/>
          <w:lang w:eastAsia="cs-CZ"/>
          <w14:ligatures w14:val="none"/>
        </w:rPr>
      </w:pPr>
      <w:r w:rsidRPr="003538FF">
        <w:rPr>
          <w:rFonts w:ascii="Open Sans" w:eastAsia="Times New Roman" w:hAnsi="Open Sans" w:cs="Open Sans"/>
          <w:b/>
          <w:bCs/>
          <w:color w:val="222222"/>
          <w:kern w:val="0"/>
          <w:sz w:val="27"/>
          <w:szCs w:val="27"/>
          <w:lang w:eastAsia="cs-CZ"/>
          <w14:ligatures w14:val="none"/>
        </w:rPr>
        <w:t>Jakým způsobem můžete zahájit řešení životní situace</w:t>
      </w:r>
    </w:p>
    <w:p w14:paraId="2BC5DA0B" w14:textId="77777777" w:rsidR="003538FF" w:rsidRPr="003538FF" w:rsidRDefault="003538FF" w:rsidP="003538FF">
      <w:p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Předložení vyplněného přihlašovacího lístku k trvalému pobytu a příslušných dokladů opravňujících k provedení této změny.</w:t>
      </w:r>
    </w:p>
    <w:p w14:paraId="5F2C090B" w14:textId="77777777" w:rsidR="003538FF" w:rsidRPr="003538FF" w:rsidRDefault="003538FF" w:rsidP="003538FF">
      <w:pPr>
        <w:shd w:val="clear" w:color="auto" w:fill="FFFFFF"/>
        <w:spacing w:before="100" w:beforeAutospacing="1" w:after="100" w:afterAutospacing="1" w:line="240" w:lineRule="auto"/>
        <w:outlineLvl w:val="2"/>
        <w:rPr>
          <w:rFonts w:ascii="Open Sans" w:eastAsia="Times New Roman" w:hAnsi="Open Sans" w:cs="Open Sans"/>
          <w:b/>
          <w:bCs/>
          <w:color w:val="222222"/>
          <w:kern w:val="0"/>
          <w:sz w:val="27"/>
          <w:szCs w:val="27"/>
          <w:lang w:eastAsia="cs-CZ"/>
          <w14:ligatures w14:val="none"/>
        </w:rPr>
      </w:pPr>
      <w:r w:rsidRPr="003538FF">
        <w:rPr>
          <w:rFonts w:ascii="Open Sans" w:eastAsia="Times New Roman" w:hAnsi="Open Sans" w:cs="Open Sans"/>
          <w:b/>
          <w:bCs/>
          <w:color w:val="222222"/>
          <w:kern w:val="0"/>
          <w:sz w:val="27"/>
          <w:szCs w:val="27"/>
          <w:lang w:eastAsia="cs-CZ"/>
          <w14:ligatures w14:val="none"/>
        </w:rPr>
        <w:t>Jaké doklady je nutné mít s sebou</w:t>
      </w:r>
    </w:p>
    <w:p w14:paraId="3763D625" w14:textId="77777777" w:rsidR="003538FF" w:rsidRPr="003538FF" w:rsidRDefault="003538FF" w:rsidP="003538FF">
      <w:pPr>
        <w:numPr>
          <w:ilvl w:val="0"/>
          <w:numId w:val="1"/>
        </w:num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Platný občanský průkaz, nebo jiný obdobný doklad, který je veřejnou listinou.</w:t>
      </w:r>
    </w:p>
    <w:p w14:paraId="0C1B198B" w14:textId="77777777" w:rsidR="003538FF" w:rsidRPr="003538FF" w:rsidRDefault="003538FF" w:rsidP="003538FF">
      <w:pPr>
        <w:numPr>
          <w:ilvl w:val="0"/>
          <w:numId w:val="1"/>
        </w:num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Po ukončení pobytu v cizině cestovní pas, po nabytí státního občanství doklad o jeho nabytí.</w:t>
      </w:r>
    </w:p>
    <w:p w14:paraId="06AFA3A5" w14:textId="77777777" w:rsidR="003538FF" w:rsidRPr="003538FF" w:rsidRDefault="003538FF" w:rsidP="003538FF">
      <w:pPr>
        <w:numPr>
          <w:ilvl w:val="0"/>
          <w:numId w:val="1"/>
        </w:num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Doklad opravňující užívání bytu (nájemní smlouva, kupní smlouva vložena do katastru nemovitostí).</w:t>
      </w:r>
    </w:p>
    <w:p w14:paraId="1B25A29F" w14:textId="77777777" w:rsidR="003538FF" w:rsidRPr="003538FF" w:rsidRDefault="003538FF" w:rsidP="003538FF">
      <w:pPr>
        <w:numPr>
          <w:ilvl w:val="0"/>
          <w:numId w:val="1"/>
        </w:num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Úředně ověřené písemné potvrzení oprávněné osoby o souhlasu s ohlášením změny místa trvalého pobytu, takové potvrzení se nevyžaduje, pokud oprávněná osoba potvrdí souhlas na přihlašovacím lístku k trvalému pobytu před zaměstnancem ohlašovny.</w:t>
      </w:r>
    </w:p>
    <w:p w14:paraId="0DDC71A6" w14:textId="77777777" w:rsidR="003538FF" w:rsidRPr="003538FF" w:rsidRDefault="003538FF" w:rsidP="003538FF">
      <w:pPr>
        <w:shd w:val="clear" w:color="auto" w:fill="FFFFFF"/>
        <w:spacing w:before="100" w:beforeAutospacing="1" w:after="100" w:afterAutospacing="1" w:line="240" w:lineRule="auto"/>
        <w:outlineLvl w:val="2"/>
        <w:rPr>
          <w:rFonts w:ascii="Open Sans" w:eastAsia="Times New Roman" w:hAnsi="Open Sans" w:cs="Open Sans"/>
          <w:b/>
          <w:bCs/>
          <w:color w:val="222222"/>
          <w:kern w:val="0"/>
          <w:sz w:val="27"/>
          <w:szCs w:val="27"/>
          <w:lang w:eastAsia="cs-CZ"/>
          <w14:ligatures w14:val="none"/>
        </w:rPr>
      </w:pPr>
      <w:r w:rsidRPr="003538FF">
        <w:rPr>
          <w:rFonts w:ascii="Open Sans" w:eastAsia="Times New Roman" w:hAnsi="Open Sans" w:cs="Open Sans"/>
          <w:b/>
          <w:bCs/>
          <w:color w:val="222222"/>
          <w:kern w:val="0"/>
          <w:sz w:val="27"/>
          <w:szCs w:val="27"/>
          <w:lang w:eastAsia="cs-CZ"/>
          <w14:ligatures w14:val="none"/>
        </w:rPr>
        <w:t>Formuláře</w:t>
      </w:r>
    </w:p>
    <w:p w14:paraId="5D00B682" w14:textId="77777777" w:rsidR="003538FF" w:rsidRPr="003538FF" w:rsidRDefault="003538FF" w:rsidP="003538FF">
      <w:p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Přihlašovací lístek k trvalému pobytu obdržíte při hlášení změny místa trvalého pobytu na ohlašovně v místě nového trvalého pobytu.</w:t>
      </w:r>
    </w:p>
    <w:p w14:paraId="7F6684D2" w14:textId="77777777" w:rsidR="003538FF" w:rsidRPr="003538FF" w:rsidRDefault="003538FF" w:rsidP="003538FF">
      <w:pPr>
        <w:shd w:val="clear" w:color="auto" w:fill="FFFFFF"/>
        <w:spacing w:before="100" w:beforeAutospacing="1" w:after="100" w:afterAutospacing="1" w:line="240" w:lineRule="auto"/>
        <w:outlineLvl w:val="2"/>
        <w:rPr>
          <w:rFonts w:ascii="Open Sans" w:eastAsia="Times New Roman" w:hAnsi="Open Sans" w:cs="Open Sans"/>
          <w:b/>
          <w:bCs/>
          <w:color w:val="222222"/>
          <w:kern w:val="0"/>
          <w:sz w:val="27"/>
          <w:szCs w:val="27"/>
          <w:lang w:eastAsia="cs-CZ"/>
          <w14:ligatures w14:val="none"/>
        </w:rPr>
      </w:pPr>
      <w:r w:rsidRPr="003538FF">
        <w:rPr>
          <w:rFonts w:ascii="Open Sans" w:eastAsia="Times New Roman" w:hAnsi="Open Sans" w:cs="Open Sans"/>
          <w:b/>
          <w:bCs/>
          <w:color w:val="222222"/>
          <w:kern w:val="0"/>
          <w:sz w:val="27"/>
          <w:szCs w:val="27"/>
          <w:lang w:eastAsia="cs-CZ"/>
          <w14:ligatures w14:val="none"/>
        </w:rPr>
        <w:t>Jaké jsou poplatky a jak je lze uhradit</w:t>
      </w:r>
    </w:p>
    <w:p w14:paraId="1B026633" w14:textId="77777777" w:rsidR="003538FF" w:rsidRPr="003538FF" w:rsidRDefault="003538FF" w:rsidP="003538FF">
      <w:p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Správní poplatek za změnu místa trvalého pobytu činí 50,- Kč za občana staršího 15 let. Osoby do 15 let jsou od tohoto poplatku osvobozeny. Správní poplatek se platí v hotovosti.</w:t>
      </w:r>
    </w:p>
    <w:p w14:paraId="46177A62" w14:textId="77777777" w:rsidR="003538FF" w:rsidRPr="003538FF" w:rsidRDefault="003538FF" w:rsidP="003538FF">
      <w:pPr>
        <w:shd w:val="clear" w:color="auto" w:fill="FFFFFF"/>
        <w:spacing w:before="100" w:beforeAutospacing="1" w:after="100" w:afterAutospacing="1" w:line="240" w:lineRule="auto"/>
        <w:outlineLvl w:val="2"/>
        <w:rPr>
          <w:rFonts w:ascii="Open Sans" w:eastAsia="Times New Roman" w:hAnsi="Open Sans" w:cs="Open Sans"/>
          <w:b/>
          <w:bCs/>
          <w:color w:val="222222"/>
          <w:kern w:val="0"/>
          <w:sz w:val="27"/>
          <w:szCs w:val="27"/>
          <w:lang w:eastAsia="cs-CZ"/>
          <w14:ligatures w14:val="none"/>
        </w:rPr>
      </w:pPr>
      <w:r w:rsidRPr="003538FF">
        <w:rPr>
          <w:rFonts w:ascii="Open Sans" w:eastAsia="Times New Roman" w:hAnsi="Open Sans" w:cs="Open Sans"/>
          <w:b/>
          <w:bCs/>
          <w:color w:val="222222"/>
          <w:kern w:val="0"/>
          <w:sz w:val="27"/>
          <w:szCs w:val="27"/>
          <w:lang w:eastAsia="cs-CZ"/>
          <w14:ligatures w14:val="none"/>
        </w:rPr>
        <w:t>Jaké jsou lhůty pro vyřízení</w:t>
      </w:r>
    </w:p>
    <w:p w14:paraId="0DBEE2DD" w14:textId="77777777" w:rsidR="003538FF" w:rsidRPr="003538FF" w:rsidRDefault="003538FF" w:rsidP="003538FF">
      <w:p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Nejsou stanoveny.</w:t>
      </w:r>
    </w:p>
    <w:p w14:paraId="6F11E2EB" w14:textId="77777777" w:rsidR="003538FF" w:rsidRPr="003538FF" w:rsidRDefault="003538FF" w:rsidP="003538FF">
      <w:pPr>
        <w:shd w:val="clear" w:color="auto" w:fill="FFFFFF"/>
        <w:spacing w:before="100" w:beforeAutospacing="1" w:after="100" w:afterAutospacing="1" w:line="240" w:lineRule="auto"/>
        <w:outlineLvl w:val="2"/>
        <w:rPr>
          <w:rFonts w:ascii="Open Sans" w:eastAsia="Times New Roman" w:hAnsi="Open Sans" w:cs="Open Sans"/>
          <w:b/>
          <w:bCs/>
          <w:color w:val="222222"/>
          <w:kern w:val="0"/>
          <w:sz w:val="27"/>
          <w:szCs w:val="27"/>
          <w:lang w:eastAsia="cs-CZ"/>
          <w14:ligatures w14:val="none"/>
        </w:rPr>
      </w:pPr>
      <w:r w:rsidRPr="003538FF">
        <w:rPr>
          <w:rFonts w:ascii="Open Sans" w:eastAsia="Times New Roman" w:hAnsi="Open Sans" w:cs="Open Sans"/>
          <w:b/>
          <w:bCs/>
          <w:color w:val="222222"/>
          <w:kern w:val="0"/>
          <w:sz w:val="27"/>
          <w:szCs w:val="27"/>
          <w:lang w:eastAsia="cs-CZ"/>
          <w14:ligatures w14:val="none"/>
        </w:rPr>
        <w:lastRenderedPageBreak/>
        <w:t>Jaké další činnosti jsou po žadateli požadovány</w:t>
      </w:r>
    </w:p>
    <w:p w14:paraId="1C3B38C6" w14:textId="77777777" w:rsidR="003538FF" w:rsidRPr="003538FF" w:rsidRDefault="003538FF" w:rsidP="003538FF">
      <w:p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3538FF">
        <w:rPr>
          <w:rFonts w:ascii="Open Sans" w:eastAsia="Times New Roman" w:hAnsi="Open Sans" w:cs="Open Sans"/>
          <w:color w:val="222222"/>
          <w:kern w:val="0"/>
          <w:sz w:val="20"/>
          <w:szCs w:val="20"/>
          <w:lang w:eastAsia="cs-CZ"/>
          <w14:ligatures w14:val="none"/>
        </w:rPr>
        <w:t>Do 15 dnů od přihlášení požádat o vydání nového občanského průkazu, popř. řidičského průkazu.</w:t>
      </w:r>
    </w:p>
    <w:p w14:paraId="5787A6FA" w14:textId="77777777" w:rsidR="00020C8F" w:rsidRDefault="00020C8F"/>
    <w:sectPr w:rsidR="00020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46920"/>
    <w:multiLevelType w:val="multilevel"/>
    <w:tmpl w:val="694AD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5414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FF"/>
    <w:rsid w:val="00020C8F"/>
    <w:rsid w:val="003538FF"/>
    <w:rsid w:val="00D10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E022"/>
  <w15:chartTrackingRefBased/>
  <w15:docId w15:val="{BA510475-7138-4CDF-89B2-84517FB7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3538F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3538FF"/>
    <w:rPr>
      <w:rFonts w:ascii="Times New Roman" w:eastAsia="Times New Roman" w:hAnsi="Times New Roman" w:cs="Times New Roman"/>
      <w:b/>
      <w:bCs/>
      <w:kern w:val="0"/>
      <w:sz w:val="27"/>
      <w:szCs w:val="27"/>
      <w:lang w:eastAsia="cs-CZ"/>
      <w14:ligatures w14:val="none"/>
    </w:rPr>
  </w:style>
  <w:style w:type="paragraph" w:styleId="Normlnweb">
    <w:name w:val="Normal (Web)"/>
    <w:basedOn w:val="Normln"/>
    <w:uiPriority w:val="99"/>
    <w:semiHidden/>
    <w:unhideWhenUsed/>
    <w:rsid w:val="003538F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353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7983">
      <w:bodyDiv w:val="1"/>
      <w:marLeft w:val="0"/>
      <w:marRight w:val="0"/>
      <w:marTop w:val="0"/>
      <w:marBottom w:val="0"/>
      <w:divBdr>
        <w:top w:val="none" w:sz="0" w:space="0" w:color="auto"/>
        <w:left w:val="none" w:sz="0" w:space="0" w:color="auto"/>
        <w:bottom w:val="none" w:sz="0" w:space="0" w:color="auto"/>
        <w:right w:val="none" w:sz="0" w:space="0" w:color="auto"/>
      </w:divBdr>
      <w:divsChild>
        <w:div w:id="1505631922">
          <w:marLeft w:val="0"/>
          <w:marRight w:val="0"/>
          <w:marTop w:val="0"/>
          <w:marBottom w:val="0"/>
          <w:divBdr>
            <w:top w:val="none" w:sz="0" w:space="0" w:color="auto"/>
            <w:left w:val="none" w:sz="0" w:space="0" w:color="auto"/>
            <w:bottom w:val="none" w:sz="0" w:space="0" w:color="auto"/>
            <w:right w:val="none" w:sz="0" w:space="0" w:color="auto"/>
          </w:divBdr>
          <w:divsChild>
            <w:div w:id="2000423832">
              <w:marLeft w:val="0"/>
              <w:marRight w:val="0"/>
              <w:marTop w:val="0"/>
              <w:marBottom w:val="0"/>
              <w:divBdr>
                <w:top w:val="none" w:sz="0" w:space="0" w:color="auto"/>
                <w:left w:val="none" w:sz="0" w:space="0" w:color="auto"/>
                <w:bottom w:val="none" w:sz="0" w:space="0" w:color="auto"/>
                <w:right w:val="none" w:sz="0" w:space="0" w:color="auto"/>
              </w:divBdr>
              <w:divsChild>
                <w:div w:id="2052220281">
                  <w:marLeft w:val="0"/>
                  <w:marRight w:val="0"/>
                  <w:marTop w:val="0"/>
                  <w:marBottom w:val="0"/>
                  <w:divBdr>
                    <w:top w:val="none" w:sz="0" w:space="0" w:color="auto"/>
                    <w:left w:val="none" w:sz="0" w:space="0" w:color="auto"/>
                    <w:bottom w:val="none" w:sz="0" w:space="0" w:color="auto"/>
                    <w:right w:val="none" w:sz="0" w:space="0" w:color="auto"/>
                  </w:divBdr>
                  <w:divsChild>
                    <w:div w:id="12920538">
                      <w:marLeft w:val="0"/>
                      <w:marRight w:val="0"/>
                      <w:marTop w:val="0"/>
                      <w:marBottom w:val="0"/>
                      <w:divBdr>
                        <w:top w:val="none" w:sz="0" w:space="0" w:color="auto"/>
                        <w:left w:val="none" w:sz="0" w:space="0" w:color="auto"/>
                        <w:bottom w:val="none" w:sz="0" w:space="0" w:color="auto"/>
                        <w:right w:val="none" w:sz="0" w:space="0" w:color="auto"/>
                      </w:divBdr>
                      <w:divsChild>
                        <w:div w:id="19182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15828">
          <w:marLeft w:val="0"/>
          <w:marRight w:val="0"/>
          <w:marTop w:val="0"/>
          <w:marBottom w:val="0"/>
          <w:divBdr>
            <w:top w:val="none" w:sz="0" w:space="0" w:color="auto"/>
            <w:left w:val="none" w:sz="0" w:space="0" w:color="auto"/>
            <w:bottom w:val="none" w:sz="0" w:space="0" w:color="auto"/>
            <w:right w:val="none" w:sz="0" w:space="0" w:color="auto"/>
          </w:divBdr>
          <w:divsChild>
            <w:div w:id="691303260">
              <w:marLeft w:val="0"/>
              <w:marRight w:val="0"/>
              <w:marTop w:val="0"/>
              <w:marBottom w:val="0"/>
              <w:divBdr>
                <w:top w:val="none" w:sz="0" w:space="0" w:color="auto"/>
                <w:left w:val="none" w:sz="0" w:space="0" w:color="auto"/>
                <w:bottom w:val="none" w:sz="0" w:space="0" w:color="auto"/>
                <w:right w:val="none" w:sz="0" w:space="0" w:color="auto"/>
              </w:divBdr>
              <w:divsChild>
                <w:div w:id="321471320">
                  <w:marLeft w:val="0"/>
                  <w:marRight w:val="0"/>
                  <w:marTop w:val="0"/>
                  <w:marBottom w:val="0"/>
                  <w:divBdr>
                    <w:top w:val="none" w:sz="0" w:space="0" w:color="auto"/>
                    <w:left w:val="none" w:sz="0" w:space="0" w:color="auto"/>
                    <w:bottom w:val="none" w:sz="0" w:space="0" w:color="auto"/>
                    <w:right w:val="none" w:sz="0" w:space="0" w:color="auto"/>
                  </w:divBdr>
                  <w:divsChild>
                    <w:div w:id="466707060">
                      <w:marLeft w:val="0"/>
                      <w:marRight w:val="0"/>
                      <w:marTop w:val="0"/>
                      <w:marBottom w:val="0"/>
                      <w:divBdr>
                        <w:top w:val="none" w:sz="0" w:space="0" w:color="auto"/>
                        <w:left w:val="none" w:sz="0" w:space="0" w:color="auto"/>
                        <w:bottom w:val="none" w:sz="0" w:space="0" w:color="auto"/>
                        <w:right w:val="none" w:sz="0" w:space="0" w:color="auto"/>
                      </w:divBdr>
                      <w:divsChild>
                        <w:div w:id="8913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94464">
          <w:marLeft w:val="0"/>
          <w:marRight w:val="0"/>
          <w:marTop w:val="0"/>
          <w:marBottom w:val="0"/>
          <w:divBdr>
            <w:top w:val="none" w:sz="0" w:space="0" w:color="auto"/>
            <w:left w:val="none" w:sz="0" w:space="0" w:color="auto"/>
            <w:bottom w:val="none" w:sz="0" w:space="0" w:color="auto"/>
            <w:right w:val="none" w:sz="0" w:space="0" w:color="auto"/>
          </w:divBdr>
          <w:divsChild>
            <w:div w:id="1602834911">
              <w:marLeft w:val="0"/>
              <w:marRight w:val="0"/>
              <w:marTop w:val="0"/>
              <w:marBottom w:val="0"/>
              <w:divBdr>
                <w:top w:val="none" w:sz="0" w:space="0" w:color="auto"/>
                <w:left w:val="none" w:sz="0" w:space="0" w:color="auto"/>
                <w:bottom w:val="none" w:sz="0" w:space="0" w:color="auto"/>
                <w:right w:val="none" w:sz="0" w:space="0" w:color="auto"/>
              </w:divBdr>
              <w:divsChild>
                <w:div w:id="1778939067">
                  <w:marLeft w:val="0"/>
                  <w:marRight w:val="0"/>
                  <w:marTop w:val="0"/>
                  <w:marBottom w:val="0"/>
                  <w:divBdr>
                    <w:top w:val="none" w:sz="0" w:space="0" w:color="auto"/>
                    <w:left w:val="none" w:sz="0" w:space="0" w:color="auto"/>
                    <w:bottom w:val="none" w:sz="0" w:space="0" w:color="auto"/>
                    <w:right w:val="none" w:sz="0" w:space="0" w:color="auto"/>
                  </w:divBdr>
                  <w:divsChild>
                    <w:div w:id="376395928">
                      <w:marLeft w:val="0"/>
                      <w:marRight w:val="0"/>
                      <w:marTop w:val="0"/>
                      <w:marBottom w:val="0"/>
                      <w:divBdr>
                        <w:top w:val="none" w:sz="0" w:space="0" w:color="auto"/>
                        <w:left w:val="none" w:sz="0" w:space="0" w:color="auto"/>
                        <w:bottom w:val="none" w:sz="0" w:space="0" w:color="auto"/>
                        <w:right w:val="none" w:sz="0" w:space="0" w:color="auto"/>
                      </w:divBdr>
                      <w:divsChild>
                        <w:div w:id="7888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14993">
          <w:marLeft w:val="0"/>
          <w:marRight w:val="0"/>
          <w:marTop w:val="0"/>
          <w:marBottom w:val="0"/>
          <w:divBdr>
            <w:top w:val="none" w:sz="0" w:space="0" w:color="auto"/>
            <w:left w:val="none" w:sz="0" w:space="0" w:color="auto"/>
            <w:bottom w:val="none" w:sz="0" w:space="0" w:color="auto"/>
            <w:right w:val="none" w:sz="0" w:space="0" w:color="auto"/>
          </w:divBdr>
          <w:divsChild>
            <w:div w:id="788209582">
              <w:marLeft w:val="0"/>
              <w:marRight w:val="0"/>
              <w:marTop w:val="0"/>
              <w:marBottom w:val="0"/>
              <w:divBdr>
                <w:top w:val="none" w:sz="0" w:space="0" w:color="auto"/>
                <w:left w:val="none" w:sz="0" w:space="0" w:color="auto"/>
                <w:bottom w:val="none" w:sz="0" w:space="0" w:color="auto"/>
                <w:right w:val="none" w:sz="0" w:space="0" w:color="auto"/>
              </w:divBdr>
              <w:divsChild>
                <w:div w:id="1973321408">
                  <w:marLeft w:val="0"/>
                  <w:marRight w:val="0"/>
                  <w:marTop w:val="0"/>
                  <w:marBottom w:val="0"/>
                  <w:divBdr>
                    <w:top w:val="none" w:sz="0" w:space="0" w:color="auto"/>
                    <w:left w:val="none" w:sz="0" w:space="0" w:color="auto"/>
                    <w:bottom w:val="none" w:sz="0" w:space="0" w:color="auto"/>
                    <w:right w:val="none" w:sz="0" w:space="0" w:color="auto"/>
                  </w:divBdr>
                  <w:divsChild>
                    <w:div w:id="950165914">
                      <w:marLeft w:val="0"/>
                      <w:marRight w:val="0"/>
                      <w:marTop w:val="0"/>
                      <w:marBottom w:val="0"/>
                      <w:divBdr>
                        <w:top w:val="none" w:sz="0" w:space="0" w:color="auto"/>
                        <w:left w:val="none" w:sz="0" w:space="0" w:color="auto"/>
                        <w:bottom w:val="none" w:sz="0" w:space="0" w:color="auto"/>
                        <w:right w:val="none" w:sz="0" w:space="0" w:color="auto"/>
                      </w:divBdr>
                      <w:divsChild>
                        <w:div w:id="12246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742981">
          <w:marLeft w:val="0"/>
          <w:marRight w:val="0"/>
          <w:marTop w:val="0"/>
          <w:marBottom w:val="0"/>
          <w:divBdr>
            <w:top w:val="none" w:sz="0" w:space="0" w:color="auto"/>
            <w:left w:val="none" w:sz="0" w:space="0" w:color="auto"/>
            <w:bottom w:val="none" w:sz="0" w:space="0" w:color="auto"/>
            <w:right w:val="none" w:sz="0" w:space="0" w:color="auto"/>
          </w:divBdr>
          <w:divsChild>
            <w:div w:id="1529031106">
              <w:marLeft w:val="0"/>
              <w:marRight w:val="0"/>
              <w:marTop w:val="0"/>
              <w:marBottom w:val="0"/>
              <w:divBdr>
                <w:top w:val="none" w:sz="0" w:space="0" w:color="auto"/>
                <w:left w:val="none" w:sz="0" w:space="0" w:color="auto"/>
                <w:bottom w:val="none" w:sz="0" w:space="0" w:color="auto"/>
                <w:right w:val="none" w:sz="0" w:space="0" w:color="auto"/>
              </w:divBdr>
              <w:divsChild>
                <w:div w:id="46228342">
                  <w:marLeft w:val="0"/>
                  <w:marRight w:val="0"/>
                  <w:marTop w:val="0"/>
                  <w:marBottom w:val="0"/>
                  <w:divBdr>
                    <w:top w:val="none" w:sz="0" w:space="0" w:color="auto"/>
                    <w:left w:val="none" w:sz="0" w:space="0" w:color="auto"/>
                    <w:bottom w:val="none" w:sz="0" w:space="0" w:color="auto"/>
                    <w:right w:val="none" w:sz="0" w:space="0" w:color="auto"/>
                  </w:divBdr>
                  <w:divsChild>
                    <w:div w:id="1640501759">
                      <w:marLeft w:val="0"/>
                      <w:marRight w:val="0"/>
                      <w:marTop w:val="0"/>
                      <w:marBottom w:val="0"/>
                      <w:divBdr>
                        <w:top w:val="none" w:sz="0" w:space="0" w:color="auto"/>
                        <w:left w:val="none" w:sz="0" w:space="0" w:color="auto"/>
                        <w:bottom w:val="none" w:sz="0" w:space="0" w:color="auto"/>
                        <w:right w:val="none" w:sz="0" w:space="0" w:color="auto"/>
                      </w:divBdr>
                      <w:divsChild>
                        <w:div w:id="54437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181559">
          <w:marLeft w:val="0"/>
          <w:marRight w:val="0"/>
          <w:marTop w:val="0"/>
          <w:marBottom w:val="0"/>
          <w:divBdr>
            <w:top w:val="none" w:sz="0" w:space="0" w:color="auto"/>
            <w:left w:val="none" w:sz="0" w:space="0" w:color="auto"/>
            <w:bottom w:val="none" w:sz="0" w:space="0" w:color="auto"/>
            <w:right w:val="none" w:sz="0" w:space="0" w:color="auto"/>
          </w:divBdr>
          <w:divsChild>
            <w:div w:id="82603658">
              <w:marLeft w:val="0"/>
              <w:marRight w:val="0"/>
              <w:marTop w:val="0"/>
              <w:marBottom w:val="0"/>
              <w:divBdr>
                <w:top w:val="none" w:sz="0" w:space="0" w:color="auto"/>
                <w:left w:val="none" w:sz="0" w:space="0" w:color="auto"/>
                <w:bottom w:val="none" w:sz="0" w:space="0" w:color="auto"/>
                <w:right w:val="none" w:sz="0" w:space="0" w:color="auto"/>
              </w:divBdr>
              <w:divsChild>
                <w:div w:id="973634155">
                  <w:marLeft w:val="0"/>
                  <w:marRight w:val="0"/>
                  <w:marTop w:val="0"/>
                  <w:marBottom w:val="0"/>
                  <w:divBdr>
                    <w:top w:val="none" w:sz="0" w:space="0" w:color="auto"/>
                    <w:left w:val="none" w:sz="0" w:space="0" w:color="auto"/>
                    <w:bottom w:val="none" w:sz="0" w:space="0" w:color="auto"/>
                    <w:right w:val="none" w:sz="0" w:space="0" w:color="auto"/>
                  </w:divBdr>
                  <w:divsChild>
                    <w:div w:id="825585817">
                      <w:marLeft w:val="0"/>
                      <w:marRight w:val="0"/>
                      <w:marTop w:val="0"/>
                      <w:marBottom w:val="0"/>
                      <w:divBdr>
                        <w:top w:val="none" w:sz="0" w:space="0" w:color="auto"/>
                        <w:left w:val="none" w:sz="0" w:space="0" w:color="auto"/>
                        <w:bottom w:val="none" w:sz="0" w:space="0" w:color="auto"/>
                        <w:right w:val="none" w:sz="0" w:space="0" w:color="auto"/>
                      </w:divBdr>
                      <w:divsChild>
                        <w:div w:id="6184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89">
          <w:marLeft w:val="0"/>
          <w:marRight w:val="0"/>
          <w:marTop w:val="0"/>
          <w:marBottom w:val="0"/>
          <w:divBdr>
            <w:top w:val="none" w:sz="0" w:space="0" w:color="auto"/>
            <w:left w:val="none" w:sz="0" w:space="0" w:color="auto"/>
            <w:bottom w:val="none" w:sz="0" w:space="0" w:color="auto"/>
            <w:right w:val="none" w:sz="0" w:space="0" w:color="auto"/>
          </w:divBdr>
          <w:divsChild>
            <w:div w:id="122887346">
              <w:marLeft w:val="0"/>
              <w:marRight w:val="0"/>
              <w:marTop w:val="0"/>
              <w:marBottom w:val="0"/>
              <w:divBdr>
                <w:top w:val="none" w:sz="0" w:space="0" w:color="auto"/>
                <w:left w:val="none" w:sz="0" w:space="0" w:color="auto"/>
                <w:bottom w:val="none" w:sz="0" w:space="0" w:color="auto"/>
                <w:right w:val="none" w:sz="0" w:space="0" w:color="auto"/>
              </w:divBdr>
              <w:divsChild>
                <w:div w:id="984895794">
                  <w:marLeft w:val="0"/>
                  <w:marRight w:val="0"/>
                  <w:marTop w:val="0"/>
                  <w:marBottom w:val="0"/>
                  <w:divBdr>
                    <w:top w:val="none" w:sz="0" w:space="0" w:color="auto"/>
                    <w:left w:val="none" w:sz="0" w:space="0" w:color="auto"/>
                    <w:bottom w:val="none" w:sz="0" w:space="0" w:color="auto"/>
                    <w:right w:val="none" w:sz="0" w:space="0" w:color="auto"/>
                  </w:divBdr>
                  <w:divsChild>
                    <w:div w:id="799954688">
                      <w:marLeft w:val="0"/>
                      <w:marRight w:val="0"/>
                      <w:marTop w:val="0"/>
                      <w:marBottom w:val="0"/>
                      <w:divBdr>
                        <w:top w:val="none" w:sz="0" w:space="0" w:color="auto"/>
                        <w:left w:val="none" w:sz="0" w:space="0" w:color="auto"/>
                        <w:bottom w:val="none" w:sz="0" w:space="0" w:color="auto"/>
                        <w:right w:val="none" w:sz="0" w:space="0" w:color="auto"/>
                      </w:divBdr>
                      <w:divsChild>
                        <w:div w:id="18723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260979">
          <w:marLeft w:val="0"/>
          <w:marRight w:val="0"/>
          <w:marTop w:val="0"/>
          <w:marBottom w:val="0"/>
          <w:divBdr>
            <w:top w:val="none" w:sz="0" w:space="0" w:color="auto"/>
            <w:left w:val="none" w:sz="0" w:space="0" w:color="auto"/>
            <w:bottom w:val="none" w:sz="0" w:space="0" w:color="auto"/>
            <w:right w:val="none" w:sz="0" w:space="0" w:color="auto"/>
          </w:divBdr>
          <w:divsChild>
            <w:div w:id="394621679">
              <w:marLeft w:val="0"/>
              <w:marRight w:val="0"/>
              <w:marTop w:val="0"/>
              <w:marBottom w:val="0"/>
              <w:divBdr>
                <w:top w:val="none" w:sz="0" w:space="0" w:color="auto"/>
                <w:left w:val="none" w:sz="0" w:space="0" w:color="auto"/>
                <w:bottom w:val="none" w:sz="0" w:space="0" w:color="auto"/>
                <w:right w:val="none" w:sz="0" w:space="0" w:color="auto"/>
              </w:divBdr>
              <w:divsChild>
                <w:div w:id="1477985896">
                  <w:marLeft w:val="0"/>
                  <w:marRight w:val="0"/>
                  <w:marTop w:val="0"/>
                  <w:marBottom w:val="0"/>
                  <w:divBdr>
                    <w:top w:val="none" w:sz="0" w:space="0" w:color="auto"/>
                    <w:left w:val="none" w:sz="0" w:space="0" w:color="auto"/>
                    <w:bottom w:val="none" w:sz="0" w:space="0" w:color="auto"/>
                    <w:right w:val="none" w:sz="0" w:space="0" w:color="auto"/>
                  </w:divBdr>
                  <w:divsChild>
                    <w:div w:id="375812603">
                      <w:marLeft w:val="0"/>
                      <w:marRight w:val="0"/>
                      <w:marTop w:val="0"/>
                      <w:marBottom w:val="0"/>
                      <w:divBdr>
                        <w:top w:val="none" w:sz="0" w:space="0" w:color="auto"/>
                        <w:left w:val="none" w:sz="0" w:space="0" w:color="auto"/>
                        <w:bottom w:val="none" w:sz="0" w:space="0" w:color="auto"/>
                        <w:right w:val="none" w:sz="0" w:space="0" w:color="auto"/>
                      </w:divBdr>
                      <w:divsChild>
                        <w:div w:id="15714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043736">
          <w:marLeft w:val="0"/>
          <w:marRight w:val="0"/>
          <w:marTop w:val="0"/>
          <w:marBottom w:val="0"/>
          <w:divBdr>
            <w:top w:val="none" w:sz="0" w:space="0" w:color="auto"/>
            <w:left w:val="none" w:sz="0" w:space="0" w:color="auto"/>
            <w:bottom w:val="none" w:sz="0" w:space="0" w:color="auto"/>
            <w:right w:val="none" w:sz="0" w:space="0" w:color="auto"/>
          </w:divBdr>
          <w:divsChild>
            <w:div w:id="1460758907">
              <w:marLeft w:val="0"/>
              <w:marRight w:val="0"/>
              <w:marTop w:val="0"/>
              <w:marBottom w:val="0"/>
              <w:divBdr>
                <w:top w:val="none" w:sz="0" w:space="0" w:color="auto"/>
                <w:left w:val="none" w:sz="0" w:space="0" w:color="auto"/>
                <w:bottom w:val="none" w:sz="0" w:space="0" w:color="auto"/>
                <w:right w:val="none" w:sz="0" w:space="0" w:color="auto"/>
              </w:divBdr>
              <w:divsChild>
                <w:div w:id="472059717">
                  <w:marLeft w:val="0"/>
                  <w:marRight w:val="0"/>
                  <w:marTop w:val="0"/>
                  <w:marBottom w:val="0"/>
                  <w:divBdr>
                    <w:top w:val="none" w:sz="0" w:space="0" w:color="auto"/>
                    <w:left w:val="none" w:sz="0" w:space="0" w:color="auto"/>
                    <w:bottom w:val="none" w:sz="0" w:space="0" w:color="auto"/>
                    <w:right w:val="none" w:sz="0" w:space="0" w:color="auto"/>
                  </w:divBdr>
                  <w:divsChild>
                    <w:div w:id="725492626">
                      <w:marLeft w:val="0"/>
                      <w:marRight w:val="0"/>
                      <w:marTop w:val="0"/>
                      <w:marBottom w:val="0"/>
                      <w:divBdr>
                        <w:top w:val="none" w:sz="0" w:space="0" w:color="auto"/>
                        <w:left w:val="none" w:sz="0" w:space="0" w:color="auto"/>
                        <w:bottom w:val="none" w:sz="0" w:space="0" w:color="auto"/>
                        <w:right w:val="none" w:sz="0" w:space="0" w:color="auto"/>
                      </w:divBdr>
                      <w:divsChild>
                        <w:div w:id="6435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1908">
          <w:marLeft w:val="0"/>
          <w:marRight w:val="0"/>
          <w:marTop w:val="0"/>
          <w:marBottom w:val="0"/>
          <w:divBdr>
            <w:top w:val="none" w:sz="0" w:space="0" w:color="auto"/>
            <w:left w:val="none" w:sz="0" w:space="0" w:color="auto"/>
            <w:bottom w:val="none" w:sz="0" w:space="0" w:color="auto"/>
            <w:right w:val="none" w:sz="0" w:space="0" w:color="auto"/>
          </w:divBdr>
          <w:divsChild>
            <w:div w:id="1776705383">
              <w:marLeft w:val="0"/>
              <w:marRight w:val="0"/>
              <w:marTop w:val="0"/>
              <w:marBottom w:val="0"/>
              <w:divBdr>
                <w:top w:val="none" w:sz="0" w:space="0" w:color="auto"/>
                <w:left w:val="none" w:sz="0" w:space="0" w:color="auto"/>
                <w:bottom w:val="none" w:sz="0" w:space="0" w:color="auto"/>
                <w:right w:val="none" w:sz="0" w:space="0" w:color="auto"/>
              </w:divBdr>
              <w:divsChild>
                <w:div w:id="72120244">
                  <w:marLeft w:val="0"/>
                  <w:marRight w:val="0"/>
                  <w:marTop w:val="0"/>
                  <w:marBottom w:val="0"/>
                  <w:divBdr>
                    <w:top w:val="none" w:sz="0" w:space="0" w:color="auto"/>
                    <w:left w:val="none" w:sz="0" w:space="0" w:color="auto"/>
                    <w:bottom w:val="none" w:sz="0" w:space="0" w:color="auto"/>
                    <w:right w:val="none" w:sz="0" w:space="0" w:color="auto"/>
                  </w:divBdr>
                  <w:divsChild>
                    <w:div w:id="614486462">
                      <w:marLeft w:val="0"/>
                      <w:marRight w:val="0"/>
                      <w:marTop w:val="0"/>
                      <w:marBottom w:val="0"/>
                      <w:divBdr>
                        <w:top w:val="none" w:sz="0" w:space="0" w:color="auto"/>
                        <w:left w:val="none" w:sz="0" w:space="0" w:color="auto"/>
                        <w:bottom w:val="none" w:sz="0" w:space="0" w:color="auto"/>
                        <w:right w:val="none" w:sz="0" w:space="0" w:color="auto"/>
                      </w:divBdr>
                      <w:divsChild>
                        <w:div w:id="14089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1726</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dobrepole@outlook.cz</dc:creator>
  <cp:keywords/>
  <dc:description/>
  <cp:lastModifiedBy>dobrepole@outlook.cz</cp:lastModifiedBy>
  <cp:revision>2</cp:revision>
  <dcterms:created xsi:type="dcterms:W3CDTF">2023-05-30T10:39:00Z</dcterms:created>
  <dcterms:modified xsi:type="dcterms:W3CDTF">2023-05-30T10:39:00Z</dcterms:modified>
</cp:coreProperties>
</file>